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7B" w:rsidRPr="00127D7B" w:rsidRDefault="00127D7B" w:rsidP="00AE5A18">
      <w:pPr>
        <w:autoSpaceDE w:val="0"/>
        <w:autoSpaceDN w:val="0"/>
        <w:adjustRightInd w:val="0"/>
        <w:spacing w:after="0" w:line="240" w:lineRule="auto"/>
        <w:ind w:left="360"/>
        <w:rPr>
          <w:rFonts w:eastAsia="Calibri"/>
          <w:bCs/>
          <w:sz w:val="24"/>
          <w:szCs w:val="24"/>
          <w:lang w:eastAsia="en-US"/>
        </w:rPr>
      </w:pPr>
      <w:bookmarkStart w:id="0" w:name="_GoBack"/>
      <w:bookmarkEnd w:id="0"/>
      <w:r w:rsidRPr="00127D7B">
        <w:rPr>
          <w:rFonts w:eastAsia="Calibri"/>
          <w:bCs/>
          <w:sz w:val="24"/>
          <w:szCs w:val="24"/>
          <w:lang w:eastAsia="en-US"/>
        </w:rPr>
        <w:t>Для повышения качества образовательного процесса, а также реализации вариативной части основной образовательной программы ГБДОУ детского сада № 5</w:t>
      </w:r>
      <w:r w:rsidR="00AE5A18">
        <w:rPr>
          <w:rFonts w:eastAsia="Calibri"/>
          <w:bCs/>
          <w:sz w:val="24"/>
          <w:szCs w:val="24"/>
          <w:lang w:eastAsia="en-US"/>
        </w:rPr>
        <w:t>4</w:t>
      </w:r>
      <w:r w:rsidRPr="00127D7B">
        <w:rPr>
          <w:rFonts w:eastAsia="Calibri"/>
          <w:bCs/>
          <w:sz w:val="24"/>
          <w:szCs w:val="24"/>
          <w:lang w:eastAsia="en-US"/>
        </w:rPr>
        <w:t xml:space="preserve"> Фрунзенского района</w:t>
      </w:r>
      <w:proofErr w:type="gramStart"/>
      <w:r w:rsidRPr="00127D7B">
        <w:rPr>
          <w:rFonts w:eastAsia="Calibri"/>
          <w:bCs/>
          <w:sz w:val="24"/>
          <w:szCs w:val="24"/>
          <w:lang w:eastAsia="en-US"/>
        </w:rPr>
        <w:t xml:space="preserve"> С</w:t>
      </w:r>
      <w:proofErr w:type="gramEnd"/>
      <w:r w:rsidRPr="00127D7B">
        <w:rPr>
          <w:rFonts w:eastAsia="Calibri"/>
          <w:bCs/>
          <w:sz w:val="24"/>
          <w:szCs w:val="24"/>
          <w:lang w:eastAsia="en-US"/>
        </w:rPr>
        <w:t>анкт – Петербурга детский сад взаимодействует со следующими учреждениями социума:</w:t>
      </w:r>
    </w:p>
    <w:p w:rsidR="00127D7B" w:rsidRPr="00127D7B" w:rsidRDefault="00127D7B" w:rsidP="00127D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W w:w="10206" w:type="dxa"/>
        <w:tblInd w:w="-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2454"/>
        <w:gridCol w:w="3685"/>
        <w:gridCol w:w="3543"/>
      </w:tblGrid>
      <w:tr w:rsidR="00127D7B" w:rsidRPr="00127D7B" w:rsidTr="00AE5A18">
        <w:trPr>
          <w:trHeight w:val="1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7D7B">
              <w:rPr>
                <w:b/>
                <w:sz w:val="24"/>
                <w:szCs w:val="24"/>
                <w:lang w:val="en-US"/>
              </w:rPr>
              <w:t>№</w:t>
            </w:r>
            <w:r w:rsidRPr="00127D7B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127D7B" w:rsidRPr="00127D7B" w:rsidRDefault="00127D7B" w:rsidP="00127D7B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27D7B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127D7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127D7B">
              <w:rPr>
                <w:b/>
                <w:bCs/>
                <w:sz w:val="24"/>
                <w:szCs w:val="24"/>
              </w:rPr>
              <w:t>Учреждения социума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7D7B">
              <w:rPr>
                <w:b/>
                <w:bCs/>
                <w:sz w:val="24"/>
                <w:szCs w:val="24"/>
              </w:rPr>
              <w:t xml:space="preserve">Задачи, решаемые </w:t>
            </w:r>
          </w:p>
          <w:p w:rsidR="00127D7B" w:rsidRPr="00127D7B" w:rsidRDefault="00127D7B" w:rsidP="00127D7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27D7B">
              <w:rPr>
                <w:b/>
                <w:bCs/>
                <w:sz w:val="24"/>
                <w:szCs w:val="24"/>
              </w:rPr>
              <w:t>в совместной работе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27D7B">
              <w:rPr>
                <w:b/>
                <w:bCs/>
                <w:sz w:val="24"/>
                <w:szCs w:val="24"/>
              </w:rPr>
              <w:t>Формы работы с воспитанниками и их родителями (законными представителями)</w:t>
            </w:r>
          </w:p>
        </w:tc>
      </w:tr>
      <w:tr w:rsidR="00127D7B" w:rsidRPr="00127D7B" w:rsidTr="00AE5A18">
        <w:trPr>
          <w:trHeight w:val="1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127D7B">
              <w:rPr>
                <w:sz w:val="24"/>
                <w:szCs w:val="24"/>
                <w:lang w:val="en-US"/>
              </w:rPr>
              <w:t>1.</w:t>
            </w:r>
          </w:p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b/>
                <w:sz w:val="24"/>
                <w:szCs w:val="24"/>
                <w:u w:val="single"/>
              </w:rPr>
            </w:pPr>
            <w:r w:rsidRPr="00127D7B">
              <w:rPr>
                <w:bCs/>
                <w:sz w:val="24"/>
                <w:szCs w:val="24"/>
                <w:bdr w:val="none" w:sz="0" w:space="0" w:color="auto" w:frame="1"/>
              </w:rPr>
              <w:t>Государственное бюджетное общеобразовательное учреждение</w:t>
            </w:r>
            <w:r w:rsidRPr="00127D7B">
              <w:rPr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127D7B">
              <w:rPr>
                <w:bCs/>
                <w:sz w:val="24"/>
                <w:szCs w:val="24"/>
                <w:bdr w:val="none" w:sz="0" w:space="0" w:color="auto" w:frame="1"/>
              </w:rPr>
              <w:t>лицей № 299 Фрунзенского района Санкт-Петербурга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Обеспечение преемственности программ дошкольного и начального школьного образования.</w:t>
            </w:r>
          </w:p>
          <w:p w:rsidR="00127D7B" w:rsidRPr="00127D7B" w:rsidRDefault="00127D7B" w:rsidP="00127D7B">
            <w:pPr>
              <w:spacing w:after="0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ind w:left="57" w:right="57"/>
              <w:jc w:val="both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Экскурсии воспитанников в школу.</w:t>
            </w:r>
          </w:p>
          <w:p w:rsidR="00127D7B" w:rsidRPr="00127D7B" w:rsidRDefault="00127D7B" w:rsidP="00127D7B">
            <w:pPr>
              <w:spacing w:after="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27D7B" w:rsidRPr="00127D7B" w:rsidTr="00AE5A18">
        <w:trPr>
          <w:trHeight w:val="1388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127D7B">
              <w:rPr>
                <w:sz w:val="24"/>
                <w:szCs w:val="24"/>
                <w:lang w:val="en-US"/>
              </w:rPr>
              <w:t>2.</w:t>
            </w:r>
          </w:p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ОГИБДД УМВД России по Фрунзенскому</w:t>
            </w:r>
            <w:r w:rsidR="00AE5A18">
              <w:rPr>
                <w:sz w:val="24"/>
                <w:szCs w:val="24"/>
              </w:rPr>
              <w:t xml:space="preserve"> </w:t>
            </w:r>
            <w:r w:rsidRPr="00127D7B">
              <w:rPr>
                <w:sz w:val="24"/>
                <w:szCs w:val="24"/>
              </w:rPr>
              <w:t>району</w:t>
            </w:r>
            <w:proofErr w:type="gramStart"/>
            <w:r w:rsidRPr="00127D7B">
              <w:rPr>
                <w:sz w:val="24"/>
                <w:szCs w:val="24"/>
              </w:rPr>
              <w:t xml:space="preserve"> С</w:t>
            </w:r>
            <w:proofErr w:type="gramEnd"/>
            <w:r w:rsidRPr="00127D7B">
              <w:rPr>
                <w:sz w:val="24"/>
                <w:szCs w:val="24"/>
              </w:rPr>
              <w:t>анкт - Петербурга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ind w:left="57" w:right="57"/>
              <w:jc w:val="both"/>
              <w:rPr>
                <w:sz w:val="24"/>
                <w:szCs w:val="24"/>
                <w:lang w:val="en-US"/>
              </w:rPr>
            </w:pPr>
            <w:r w:rsidRPr="00127D7B">
              <w:rPr>
                <w:sz w:val="24"/>
                <w:szCs w:val="24"/>
              </w:rPr>
              <w:t>Профилактика ДДТТ.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 xml:space="preserve">Занятия с детьми по изучению ПДД и привитию навыков безопасного поведения детей на улицах и дорогах на базе ДОУ. </w:t>
            </w:r>
          </w:p>
        </w:tc>
      </w:tr>
      <w:tr w:rsidR="00127D7B" w:rsidRPr="00127D7B" w:rsidTr="00AE5A18">
        <w:trPr>
          <w:trHeight w:val="414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127D7B">
              <w:rPr>
                <w:sz w:val="24"/>
                <w:szCs w:val="24"/>
                <w:lang w:val="en-US"/>
              </w:rPr>
              <w:t>3.</w:t>
            </w:r>
          </w:p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ГБУ ДО Центр творчества и образования   Фрунзенского района</w:t>
            </w:r>
            <w:proofErr w:type="gramStart"/>
            <w:r w:rsidRPr="00127D7B">
              <w:rPr>
                <w:sz w:val="24"/>
                <w:szCs w:val="24"/>
              </w:rPr>
              <w:t xml:space="preserve"> С</w:t>
            </w:r>
            <w:proofErr w:type="gramEnd"/>
            <w:r w:rsidRPr="00127D7B">
              <w:rPr>
                <w:sz w:val="24"/>
                <w:szCs w:val="24"/>
              </w:rPr>
              <w:t>анкт - Петербурга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Развитие творческих способностей детей дошкольного возраста.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ind w:left="57" w:right="57"/>
              <w:jc w:val="both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Участие в конкурсах.</w:t>
            </w:r>
          </w:p>
        </w:tc>
      </w:tr>
      <w:tr w:rsidR="00127D7B" w:rsidRPr="00127D7B" w:rsidTr="00AE5A18">
        <w:trPr>
          <w:trHeight w:val="414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ДДЮТ Фрунзенского района</w:t>
            </w:r>
            <w:proofErr w:type="gramStart"/>
            <w:r w:rsidRPr="00127D7B">
              <w:rPr>
                <w:sz w:val="24"/>
                <w:szCs w:val="24"/>
              </w:rPr>
              <w:t xml:space="preserve"> С</w:t>
            </w:r>
            <w:proofErr w:type="gramEnd"/>
            <w:r w:rsidRPr="00127D7B">
              <w:rPr>
                <w:sz w:val="24"/>
                <w:szCs w:val="24"/>
              </w:rPr>
              <w:t>анкт - Петербурга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Развитие познавательной активности детей дошкольного возраста.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Организация совместных мероприятий (мастер – классов, экскурсий). Участие в конкурсах.</w:t>
            </w:r>
          </w:p>
        </w:tc>
      </w:tr>
      <w:tr w:rsidR="00127D7B" w:rsidRPr="00127D7B" w:rsidTr="00AE5A18">
        <w:trPr>
          <w:trHeight w:val="113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127D7B">
              <w:rPr>
                <w:sz w:val="24"/>
                <w:szCs w:val="24"/>
                <w:lang w:val="en-US"/>
              </w:rPr>
              <w:t>4.</w:t>
            </w:r>
          </w:p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Центр детского (юношеского)</w:t>
            </w:r>
            <w:r w:rsidRPr="00127D7B">
              <w:rPr>
                <w:sz w:val="24"/>
                <w:szCs w:val="24"/>
              </w:rPr>
              <w:br/>
              <w:t>технического творчества Фрунзенского района</w:t>
            </w:r>
            <w:r w:rsidRPr="00127D7B">
              <w:rPr>
                <w:sz w:val="24"/>
                <w:szCs w:val="24"/>
              </w:rPr>
              <w:br/>
              <w:t>Санкт-Петербурга "Мотор"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Развитие творческих способностей детей. Профилактика ДДТТ.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Организация совместных мероприятий. Участие в конкурсах.</w:t>
            </w:r>
          </w:p>
        </w:tc>
      </w:tr>
      <w:tr w:rsidR="00127D7B" w:rsidRPr="00127D7B" w:rsidTr="00AE5A18">
        <w:trPr>
          <w:trHeight w:val="1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127D7B">
              <w:rPr>
                <w:sz w:val="24"/>
                <w:szCs w:val="24"/>
                <w:lang w:val="en-US"/>
              </w:rPr>
              <w:t>5.</w:t>
            </w:r>
          </w:p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ind w:left="57" w:right="57"/>
              <w:jc w:val="both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Централизованная районная библиотека им. А.П. Чехова</w:t>
            </w:r>
          </w:p>
          <w:p w:rsidR="00127D7B" w:rsidRPr="00127D7B" w:rsidRDefault="00127D7B" w:rsidP="00127D7B">
            <w:pPr>
              <w:spacing w:after="0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Приобщение детей старшего дошкольного возраста к культуре пользования книгой, к культуре на базе библиотеки.</w:t>
            </w:r>
          </w:p>
          <w:p w:rsidR="00AE5A18" w:rsidRDefault="00AE5A18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«Веселое внеклассное чтение – интерактивные программы для дошкольников»</w:t>
            </w:r>
          </w:p>
          <w:p w:rsidR="001109EA" w:rsidRPr="00127D7B" w:rsidRDefault="001109EA" w:rsidP="00AE5A18">
            <w:pPr>
              <w:spacing w:after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Экскурсии в библиотеку.</w:t>
            </w:r>
          </w:p>
          <w:p w:rsidR="00127D7B" w:rsidRPr="00127D7B" w:rsidRDefault="00127D7B" w:rsidP="00AE5A18">
            <w:pPr>
              <w:spacing w:after="0"/>
              <w:ind w:left="57" w:right="57"/>
              <w:jc w:val="both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>Выполнение практических творческих заданий совместно с детьми.</w:t>
            </w:r>
          </w:p>
          <w:p w:rsidR="00127D7B" w:rsidRPr="00127D7B" w:rsidRDefault="00127D7B" w:rsidP="00AE5A18">
            <w:pPr>
              <w:spacing w:after="0"/>
              <w:ind w:left="57" w:right="57"/>
              <w:jc w:val="both"/>
              <w:rPr>
                <w:sz w:val="24"/>
                <w:szCs w:val="24"/>
                <w:lang w:val="en-US"/>
              </w:rPr>
            </w:pPr>
            <w:r w:rsidRPr="00127D7B">
              <w:rPr>
                <w:sz w:val="24"/>
                <w:szCs w:val="24"/>
              </w:rPr>
              <w:t>Посещение книжных выставок. Конкурсы.</w:t>
            </w:r>
          </w:p>
        </w:tc>
      </w:tr>
      <w:tr w:rsidR="00127D7B" w:rsidRPr="00127D7B" w:rsidTr="00AE5A18">
        <w:trPr>
          <w:trHeight w:val="806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127D7B">
              <w:rPr>
                <w:sz w:val="24"/>
                <w:szCs w:val="24"/>
                <w:lang w:val="en-US"/>
              </w:rPr>
              <w:lastRenderedPageBreak/>
              <w:t>6.</w:t>
            </w:r>
          </w:p>
          <w:p w:rsidR="00127D7B" w:rsidRPr="00127D7B" w:rsidRDefault="00127D7B" w:rsidP="00127D7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AE5A18" w:rsidP="00AE5A18">
            <w:pPr>
              <w:spacing w:after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jc w:val="both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 xml:space="preserve">Приобщение детей дошкольного возраста к истокам мировой культуры через знакомство с </w:t>
            </w:r>
            <w:r w:rsidR="00AE5A18">
              <w:rPr>
                <w:sz w:val="24"/>
                <w:szCs w:val="24"/>
              </w:rPr>
              <w:t>театром.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D7B" w:rsidRPr="00127D7B" w:rsidRDefault="00127D7B" w:rsidP="00AE5A18">
            <w:pPr>
              <w:spacing w:after="0"/>
              <w:ind w:left="57" w:right="57"/>
              <w:rPr>
                <w:sz w:val="24"/>
                <w:szCs w:val="24"/>
              </w:rPr>
            </w:pPr>
            <w:r w:rsidRPr="00127D7B">
              <w:rPr>
                <w:sz w:val="24"/>
                <w:szCs w:val="24"/>
              </w:rPr>
              <w:t xml:space="preserve">Цикл </w:t>
            </w:r>
            <w:r w:rsidR="00AE5A18">
              <w:rPr>
                <w:sz w:val="24"/>
                <w:szCs w:val="24"/>
              </w:rPr>
              <w:t>театрализованных встреч</w:t>
            </w:r>
            <w:r w:rsidRPr="00127D7B">
              <w:rPr>
                <w:sz w:val="24"/>
                <w:szCs w:val="24"/>
              </w:rPr>
              <w:t xml:space="preserve">  по ознакомлению воспитанников с </w:t>
            </w:r>
            <w:r w:rsidR="00AE5A18">
              <w:rPr>
                <w:sz w:val="24"/>
                <w:szCs w:val="24"/>
              </w:rPr>
              <w:t>театрализованными представлениями</w:t>
            </w:r>
            <w:r w:rsidRPr="00127D7B">
              <w:rPr>
                <w:sz w:val="24"/>
                <w:szCs w:val="24"/>
              </w:rPr>
              <w:t xml:space="preserve"> на базе ДОУ.</w:t>
            </w:r>
          </w:p>
        </w:tc>
      </w:tr>
    </w:tbl>
    <w:p w:rsidR="007A15B3" w:rsidRDefault="007A15B3"/>
    <w:sectPr w:rsidR="007A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7B"/>
    <w:rsid w:val="001109EA"/>
    <w:rsid w:val="00127D7B"/>
    <w:rsid w:val="00181E15"/>
    <w:rsid w:val="003260C3"/>
    <w:rsid w:val="007A15B3"/>
    <w:rsid w:val="00AE5A18"/>
    <w:rsid w:val="00B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D7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27D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D7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27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</dc:creator>
  <cp:lastModifiedBy>сычева</cp:lastModifiedBy>
  <cp:revision>2</cp:revision>
  <dcterms:created xsi:type="dcterms:W3CDTF">2017-12-27T13:00:00Z</dcterms:created>
  <dcterms:modified xsi:type="dcterms:W3CDTF">2017-12-27T13:00:00Z</dcterms:modified>
</cp:coreProperties>
</file>